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FB31" w14:textId="77777777" w:rsidR="00742D91" w:rsidRPr="00C67E8C" w:rsidRDefault="00742D91" w:rsidP="00742D91">
      <w:pPr>
        <w:ind w:left="2946" w:firstLine="65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1 Билет</w:t>
      </w:r>
    </w:p>
    <w:p w14:paraId="303D4884" w14:textId="77777777" w:rsidR="00742D91" w:rsidRDefault="00742D91" w:rsidP="00742D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Сөз: Сөйлеу мәдениетінің әлеуметтілігі және оның идеологиялық құрылымы мен мәртебесі дегенді түсіндіріңіз. </w:t>
      </w:r>
    </w:p>
    <w:p w14:paraId="3A13AEE5" w14:textId="77777777" w:rsidR="00742D91" w:rsidRDefault="00742D91" w:rsidP="00742D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құралдарының жаһандық коммуникациялық рөлі: Компьютерлік технология дәуіріндегі ақпараттық кеңістіктің заманауи желісі дегенді қалай түсінесіз?</w:t>
      </w:r>
    </w:p>
    <w:p w14:paraId="202950D9" w14:textId="77777777" w:rsidR="00742D91" w:rsidRPr="00C67E8C" w:rsidRDefault="00742D91" w:rsidP="00742D9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билет</w:t>
      </w:r>
    </w:p>
    <w:p w14:paraId="6C0F5D83" w14:textId="77777777" w:rsidR="00742D91" w:rsidRPr="00C67E8C" w:rsidRDefault="00742D91" w:rsidP="00742D91">
      <w:pPr>
        <w:pStyle w:val="a3"/>
        <w:ind w:left="78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834BC6" w14:textId="77777777" w:rsidR="00742D91" w:rsidRPr="00C67E8C" w:rsidRDefault="00742D91" w:rsidP="00742D91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Мазмұнды фактуалды ақпараттық қызмет: Талдау мен зерттеу үлгісіндегі тұрақты әлеуметтік, экономикалық, интеграциялық қатынастылықтың көрсеткіші.</w:t>
      </w:r>
      <w:r w:rsidRPr="00C67E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дегенге мысал келтіріңіз  </w:t>
      </w:r>
    </w:p>
    <w:p w14:paraId="5BFEB508" w14:textId="77777777" w:rsidR="00742D91" w:rsidRPr="00C67E8C" w:rsidRDefault="00742D91" w:rsidP="00742D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Бизнес коммуникацияның ғылыми негіздері – стратегиялық жоспарлардан тұрады. Ішкі сыртқы түрлі байланыстардың іскерлік қатынасының көрсеткіші деген теориялық тұжырымды түсіндіріңіз.</w:t>
      </w:r>
    </w:p>
    <w:p w14:paraId="5573E665" w14:textId="77777777" w:rsidR="00742D91" w:rsidRPr="00C67E8C" w:rsidRDefault="00742D91" w:rsidP="00742D9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Билет</w:t>
      </w:r>
    </w:p>
    <w:p w14:paraId="5A5A9F82" w14:textId="77777777" w:rsidR="00742D91" w:rsidRPr="00C67E8C" w:rsidRDefault="00742D91" w:rsidP="00742D91">
      <w:pPr>
        <w:ind w:left="3600"/>
        <w:rPr>
          <w:rFonts w:ascii="Times New Roman" w:hAnsi="Times New Roman" w:cs="Times New Roman"/>
          <w:sz w:val="28"/>
          <w:szCs w:val="28"/>
          <w:lang w:val="kk-KZ"/>
        </w:rPr>
      </w:pPr>
    </w:p>
    <w:p w14:paraId="61A630DD" w14:textId="77777777" w:rsidR="00742D91" w:rsidRPr="00C67E8C" w:rsidRDefault="00742D91" w:rsidP="00742D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Дауыс пен дыбыстың психологиялық аспектісі және ойдың дискурстық өзгеріске ұшырауы: Тәжірибесі мен теориясы  туралы айтыңыз</w:t>
      </w:r>
    </w:p>
    <w:p w14:paraId="3FAD8B0B" w14:textId="77777777" w:rsidR="00742D91" w:rsidRPr="00C67E8C" w:rsidRDefault="00742D91" w:rsidP="00742D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 Сұхбат – диалектикалық байланыстағы құбылыс: Оны ұйымдастырудың методологиясы жөнінде әңгімелеңіз</w:t>
      </w:r>
    </w:p>
    <w:p w14:paraId="7FBBE907" w14:textId="77777777" w:rsidR="00742D91" w:rsidRPr="00C67E8C" w:rsidRDefault="00742D91" w:rsidP="00742D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Билет</w:t>
      </w:r>
    </w:p>
    <w:p w14:paraId="66E7AF0C" w14:textId="77777777" w:rsidR="00742D91" w:rsidRPr="00C67E8C" w:rsidRDefault="00742D91" w:rsidP="00742D91">
      <w:pPr>
        <w:ind w:left="36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3342CA" w14:textId="77777777" w:rsidR="00742D91" w:rsidRPr="00C67E8C" w:rsidRDefault="00742D91" w:rsidP="00742D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1.Интеграциялық процестердің даму ғасыры және әлемдік өзгерістерге жедел қалыптасып, игере білу, меңгеру сияқты қағидалар дегенді түсіндіріңіз. </w:t>
      </w:r>
    </w:p>
    <w:p w14:paraId="06961AA6" w14:textId="77777777" w:rsidR="00742D91" w:rsidRPr="00C67E8C" w:rsidRDefault="00742D91" w:rsidP="00742D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7E8C">
        <w:rPr>
          <w:rFonts w:ascii="Times New Roman" w:hAnsi="Times New Roman" w:cs="Times New Roman"/>
          <w:sz w:val="28"/>
          <w:szCs w:val="28"/>
          <w:lang w:val="kk-KZ"/>
        </w:rPr>
        <w:t xml:space="preserve">2. Ғылыми -эстетикалық әңгіменің құрылымы және оның дыбыстық бейнелеу мен сипаттары дегенге мысал келтіріңіз. </w:t>
      </w:r>
    </w:p>
    <w:p w14:paraId="47890EEC" w14:textId="77777777" w:rsidR="00742D91" w:rsidRDefault="00742D91" w:rsidP="00742D91">
      <w:pPr>
        <w:ind w:firstLine="72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</w:t>
      </w:r>
      <w:r w:rsidRPr="00047E1B">
        <w:rPr>
          <w:rFonts w:ascii="Times New Roman" w:hAnsi="Times New Roman" w:cs="Times New Roman"/>
          <w:b/>
          <w:bCs/>
          <w:sz w:val="28"/>
          <w:szCs w:val="28"/>
          <w:lang w:val="kk-KZ"/>
        </w:rPr>
        <w:t>5 Билет</w:t>
      </w:r>
      <w:r w:rsidRPr="00047E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00E4B8C" w14:textId="77777777" w:rsidR="00742D91" w:rsidRDefault="00742D91" w:rsidP="00742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қпараттық құндылықтарды бағала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адамның моральдық деңгейін бейнелейтін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мәдениет қалыптастыратын тәрбие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көрсеткіші:Ақпаратты ғылыми тұрғыдан 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меңгеру тәсілдері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дегенді түсіндіріңіз. </w:t>
      </w:r>
    </w:p>
    <w:p w14:paraId="6F753590" w14:textId="77777777" w:rsidR="00742D91" w:rsidRPr="00B41189" w:rsidRDefault="00742D91" w:rsidP="00742D9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</w:t>
      </w:r>
      <w:r w:rsidRPr="00B411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оғары кәсіби технологияның инновациялық дүмпуі адамзат санасының өркендеуі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:</w:t>
      </w:r>
      <w:r w:rsidRPr="00B411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Идеялық көркем ой биіктігі графикалық әдіс-тәсілдерді компьютерлік жылдамдықпен өрбіту, өрнектеу интеллектуалды  ұғым, эстетикалық сана, мәдени мән қалыптастырады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дегенді түсіндіріңіз.</w:t>
      </w:r>
    </w:p>
    <w:p w14:paraId="7E94D151" w14:textId="77777777" w:rsidR="00742D91" w:rsidRPr="00244AF4" w:rsidRDefault="00742D91" w:rsidP="00742D91">
      <w:pPr>
        <w:rPr>
          <w:lang w:val="kk-KZ"/>
        </w:rPr>
      </w:pPr>
    </w:p>
    <w:p w14:paraId="3494027D" w14:textId="77777777" w:rsidR="00314E1F" w:rsidRPr="00742D91" w:rsidRDefault="00314E1F">
      <w:pPr>
        <w:rPr>
          <w:lang w:val="kk-KZ"/>
        </w:rPr>
      </w:pPr>
    </w:p>
    <w:sectPr w:rsidR="00314E1F" w:rsidRPr="0074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E766F"/>
    <w:multiLevelType w:val="hybridMultilevel"/>
    <w:tmpl w:val="9D402534"/>
    <w:lvl w:ilvl="0" w:tplc="1408D82C">
      <w:start w:val="2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680" w:hanging="360"/>
      </w:pPr>
    </w:lvl>
    <w:lvl w:ilvl="2" w:tplc="2000001B" w:tentative="1">
      <w:start w:val="1"/>
      <w:numFmt w:val="lowerRoman"/>
      <w:lvlText w:val="%3."/>
      <w:lvlJc w:val="right"/>
      <w:pPr>
        <w:ind w:left="5400" w:hanging="180"/>
      </w:pPr>
    </w:lvl>
    <w:lvl w:ilvl="3" w:tplc="2000000F" w:tentative="1">
      <w:start w:val="1"/>
      <w:numFmt w:val="decimal"/>
      <w:lvlText w:val="%4."/>
      <w:lvlJc w:val="left"/>
      <w:pPr>
        <w:ind w:left="6120" w:hanging="360"/>
      </w:pPr>
    </w:lvl>
    <w:lvl w:ilvl="4" w:tplc="20000019" w:tentative="1">
      <w:start w:val="1"/>
      <w:numFmt w:val="lowerLetter"/>
      <w:lvlText w:val="%5."/>
      <w:lvlJc w:val="left"/>
      <w:pPr>
        <w:ind w:left="6840" w:hanging="360"/>
      </w:pPr>
    </w:lvl>
    <w:lvl w:ilvl="5" w:tplc="2000001B" w:tentative="1">
      <w:start w:val="1"/>
      <w:numFmt w:val="lowerRoman"/>
      <w:lvlText w:val="%6."/>
      <w:lvlJc w:val="right"/>
      <w:pPr>
        <w:ind w:left="7560" w:hanging="180"/>
      </w:pPr>
    </w:lvl>
    <w:lvl w:ilvl="6" w:tplc="2000000F" w:tentative="1">
      <w:start w:val="1"/>
      <w:numFmt w:val="decimal"/>
      <w:lvlText w:val="%7."/>
      <w:lvlJc w:val="left"/>
      <w:pPr>
        <w:ind w:left="8280" w:hanging="360"/>
      </w:pPr>
    </w:lvl>
    <w:lvl w:ilvl="7" w:tplc="20000019" w:tentative="1">
      <w:start w:val="1"/>
      <w:numFmt w:val="lowerLetter"/>
      <w:lvlText w:val="%8."/>
      <w:lvlJc w:val="left"/>
      <w:pPr>
        <w:ind w:left="9000" w:hanging="360"/>
      </w:pPr>
    </w:lvl>
    <w:lvl w:ilvl="8" w:tplc="200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18"/>
    <w:rsid w:val="002F2F18"/>
    <w:rsid w:val="00314E1F"/>
    <w:rsid w:val="007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D169"/>
  <w15:chartTrackingRefBased/>
  <w15:docId w15:val="{95719C33-D1D5-44B3-9255-4C166AE9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D91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2022-01-20T18:07:00Z</dcterms:created>
  <dcterms:modified xsi:type="dcterms:W3CDTF">2022-01-20T18:07:00Z</dcterms:modified>
</cp:coreProperties>
</file>